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Kpi.com is in the Top 10 in Business Management Ranking by GetApp </w:t>
      </w:r>
    </w:p>
    <w:p>
      <w:pPr>
        <w:spacing w:before="240" w:after="240"/>
      </w:pPr>
      <w:r>
        <w:t>Published Date : September 3, 2017</w:t>
      </w:r>
      <w:r>
        <w:br/>
      </w:r>
      <w:r>
        <w:t xml:space="preserve">Categories : </w:t>
      </w:r>
      <w:r>
        <w:fldChar w:fldCharType="begin"/>
      </w:r>
      <w:r>
        <w:instrText xml:space="preserve"> HYPERLINK "http://frontend.kpi.com/blog/category/updates/" </w:instrText>
      </w:r>
      <w:r>
        <w:fldChar w:fldCharType="separate"/>
      </w:r>
      <w:r>
        <w:rPr>
          <w:color w:val="0000EE"/>
          <w:u w:val="single" w:color="0000EE"/>
        </w:rPr>
        <w:t>Updates</w:t>
      </w:r>
      <w:r>
        <w:rPr>
          <w:color w:val="0000EE"/>
          <w:u w:val="single" w:color="0000EE"/>
        </w:rPr>
        <w:fldChar w:fldCharType="end"/>
      </w:r>
      <w:r>
        <w:rPr>
          <w:color w:val="0000EE"/>
          <w:u w:val="single" w:color="0000EE"/>
        </w:rPr>
        <w:br/>
      </w:r>
      <w:r>
        <w:t xml:space="preserve">  Kpi.com provides online all-in-one business management solution for small businesses. We are proud to be in the top 10 list of vendors who invest a lot of time and effort in producing Operations Management Software. Kpi.com has been in the 7th place among the other 25 pre-selected vendors. Get Rank is a GetApps etRank is GetApp’s quarterly ranking of the top 25 CRM platforms based in the cloud. Each app is scored using five criteria for a total possible score out of 100: User Reviews, Integrations, Mobile Apps, Media Presence, and Security.  Each app’s GetRank score is completely independent of commercial interests and existing relationships that GetApp has with app vendors. For a full report on GetRank and quarterly industry trends, click </w:t>
      </w:r>
      <w:r>
        <w:fldChar w:fldCharType="begin"/>
      </w:r>
      <w:r>
        <w:instrText xml:space="preserve"> HYPERLINK "https://www.getapp.com/customer-management-software/crm/" \l "getrank" </w:instrText>
      </w:r>
      <w:r>
        <w:fldChar w:fldCharType="separate"/>
      </w:r>
      <w:r>
        <w:rPr>
          <w:color w:val="0000EE"/>
          <w:u w:val="single" w:color="0000EE"/>
        </w:rPr>
        <w:t>here</w:t>
      </w:r>
      <w:r>
        <w:rPr>
          <w:color w:val="0000EE"/>
          <w:u w:val="single" w:color="0000EE"/>
        </w:rPr>
        <w:fldChar w:fldCharType="end"/>
      </w:r>
      <w:r>
        <w:t xml:space="preserve">. </w:t>
      </w:r>
    </w:p>
    <w:p>
      <w:pPr>
        <w:bidi w:val="0"/>
        <w:spacing w:before="240" w:after="240"/>
      </w:pPr>
      <w:r>
        <w:t>“The GetApp rankings are a strong validation of the high value Nimble provides its customers,” said Jon Ferrara, CEO of Nimble. “We believe that you shouldn’t have to work for your CRM so we built the first relationship manager that works for you, everywhere you work.  We are grateful for the fact that Nimble is the only CRM vendor named #1 by a majority of review sites including this most recent rating by GetApp.”</w:t>
      </w:r>
      <w:r>
        <w:fldChar w:fldCharType="begin"/>
      </w:r>
      <w:r>
        <w:instrText xml:space="preserve"> HYPERLINK "https://www.kpi.com/wp-content/uploads/2017/08/d9ee4ea15ba67365368a3b61610fc2fa.png" </w:instrText>
      </w:r>
      <w:r>
        <w:fldChar w:fldCharType="separate"/>
      </w:r>
    </w:p>
    <w:p>
      <w:pPr>
        <w:rPr>
          <w:color w:val="0000EE"/>
          <w:u w:val="single" w:color="0000EE"/>
        </w:rPr>
      </w:pPr>
      <w:r>
        <w:rPr>
          <w:strike w:val="0"/>
          <w:color w:val="0000EE"/>
          <w:u w:val="none" w:color="0000EE"/>
        </w:rPr>
        <w:drawing>
          <wp:inline>
            <wp:extent cx="2219325" cy="2857500"/>
            <wp:docPr id="100001" name="" descr="Top 10 Business Management Ap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167060" name=""/>
                    <pic:cNvPicPr>
                      <a:picLocks noChangeAspect="1"/>
                    </pic:cNvPicPr>
                  </pic:nvPicPr>
                  <pic:blipFill>
                    <a:blip xmlns:r="http://schemas.openxmlformats.org/officeDocument/2006/relationships" r:embed="rId4"/>
                    <a:stretch>
                      <a:fillRect/>
                    </a:stretch>
                  </pic:blipFill>
                  <pic:spPr>
                    <a:xfrm>
                      <a:off x="0" y="0"/>
                      <a:ext cx="2219325" cy="2857500"/>
                    </a:xfrm>
                    <a:prstGeom prst="rect">
                      <a:avLst/>
                    </a:prstGeom>
                  </pic:spPr>
                </pic:pic>
              </a:graphicData>
            </a:graphic>
          </wp:inline>
        </w:drawing>
      </w:r>
      <w:r>
        <w:rPr>
          <w:strike w:val="0"/>
          <w:color w:val="0000EE"/>
          <w:u w:val="none" w:color="0000EE"/>
        </w:rPr>
        <w:fldChar w:fldCharType="end"/>
      </w:r>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